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99" w:rsidRDefault="00DC7B99" w:rsidP="00DC7B99">
      <w:pPr>
        <w:spacing w:after="200" w:line="240" w:lineRule="auto"/>
        <w:jc w:val="center"/>
        <w:rPr>
          <w:rFonts w:ascii="Baskerville Old Face" w:eastAsia="SimSun" w:hAnsi="Baskerville Old Face" w:cs="Times New Roman"/>
          <w:b/>
          <w:sz w:val="28"/>
          <w:szCs w:val="28"/>
          <w:lang w:val="en-GB" w:eastAsia="zh-CN"/>
        </w:rPr>
      </w:pPr>
      <w:bookmarkStart w:id="0" w:name="_GoBack"/>
      <w:bookmarkEnd w:id="0"/>
      <w:r>
        <w:rPr>
          <w:rFonts w:asciiTheme="majorHAnsi" w:eastAsia="Times New Roman" w:hAnsiTheme="majorHAnsi" w:cstheme="minorHAnsi"/>
          <w:b/>
          <w:bCs/>
          <w:noProof/>
          <w:color w:val="44546A" w:themeColor="text2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42F275A5" wp14:editId="6A9813A7">
            <wp:simplePos x="0" y="0"/>
            <wp:positionH relativeFrom="margin">
              <wp:posOffset>1720850</wp:posOffset>
            </wp:positionH>
            <wp:positionV relativeFrom="paragraph">
              <wp:posOffset>8255</wp:posOffset>
            </wp:positionV>
            <wp:extent cx="2158365" cy="563245"/>
            <wp:effectExtent l="0" t="0" r="0" b="825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B99" w:rsidRDefault="00DC7B99" w:rsidP="00DC7B99">
      <w:pPr>
        <w:spacing w:after="200" w:line="240" w:lineRule="auto"/>
        <w:jc w:val="center"/>
        <w:rPr>
          <w:rFonts w:ascii="Baskerville Old Face" w:eastAsia="SimSun" w:hAnsi="Baskerville Old Face" w:cs="Times New Roman"/>
          <w:b/>
          <w:sz w:val="28"/>
          <w:szCs w:val="28"/>
          <w:lang w:val="en-GB" w:eastAsia="zh-CN"/>
        </w:rPr>
      </w:pPr>
    </w:p>
    <w:p w:rsidR="00DC7B99" w:rsidRDefault="00DC7B99" w:rsidP="00DC7B99">
      <w:pPr>
        <w:spacing w:after="200" w:line="240" w:lineRule="auto"/>
        <w:jc w:val="center"/>
        <w:rPr>
          <w:rFonts w:ascii="Baskerville Old Face" w:eastAsia="SimSun" w:hAnsi="Baskerville Old Face" w:cs="Times New Roman"/>
          <w:b/>
          <w:sz w:val="28"/>
          <w:szCs w:val="28"/>
          <w:lang w:val="en-GB" w:eastAsia="zh-CN"/>
        </w:rPr>
      </w:pPr>
    </w:p>
    <w:p w:rsidR="00DC7B99" w:rsidRDefault="00DC7B99" w:rsidP="00DC7B99">
      <w:pPr>
        <w:spacing w:after="0" w:line="240" w:lineRule="auto"/>
        <w:jc w:val="center"/>
        <w:rPr>
          <w:rFonts w:ascii="Baskerville Old Face" w:eastAsia="Times New Roman" w:hAnsi="Baskerville Old Face" w:cstheme="minorHAnsi"/>
          <w:b/>
          <w:bCs/>
          <w:sz w:val="24"/>
          <w:szCs w:val="24"/>
        </w:rPr>
      </w:pPr>
      <w:r w:rsidRPr="00DC7B99">
        <w:rPr>
          <w:rFonts w:ascii="Baskerville Old Face" w:eastAsia="Times New Roman" w:hAnsi="Baskerville Old Face" w:cstheme="minorHAnsi"/>
          <w:b/>
          <w:bCs/>
          <w:sz w:val="24"/>
          <w:szCs w:val="24"/>
        </w:rPr>
        <w:t>Consultation to guide the development of a global strategy on TB research and innovation</w:t>
      </w:r>
    </w:p>
    <w:p w:rsidR="00DC7B99" w:rsidRPr="00DC7B99" w:rsidRDefault="00DC7B99" w:rsidP="00DC7B99">
      <w:pPr>
        <w:spacing w:after="0" w:line="240" w:lineRule="auto"/>
        <w:jc w:val="center"/>
        <w:rPr>
          <w:rFonts w:ascii="Baskerville Old Face" w:eastAsia="Times New Roman" w:hAnsi="Baskerville Old Face" w:cstheme="minorHAnsi"/>
          <w:b/>
          <w:bCs/>
          <w:sz w:val="24"/>
          <w:szCs w:val="24"/>
        </w:rPr>
      </w:pPr>
    </w:p>
    <w:p w:rsidR="00DC7B99" w:rsidRPr="00DC7B99" w:rsidRDefault="00DC7B99" w:rsidP="00DC7B99">
      <w:pPr>
        <w:spacing w:after="0" w:line="240" w:lineRule="auto"/>
        <w:jc w:val="center"/>
        <w:rPr>
          <w:rFonts w:ascii="Baskerville Old Face" w:eastAsia="Times New Roman" w:hAnsi="Baskerville Old Face" w:cstheme="minorHAnsi"/>
          <w:b/>
          <w:bCs/>
          <w:sz w:val="24"/>
          <w:szCs w:val="24"/>
        </w:rPr>
      </w:pPr>
      <w:r w:rsidRPr="00DC7B99">
        <w:rPr>
          <w:rFonts w:ascii="Baskerville Old Face" w:eastAsia="Times New Roman" w:hAnsi="Baskerville Old Face" w:cstheme="minorHAnsi"/>
          <w:b/>
          <w:bCs/>
          <w:sz w:val="24"/>
          <w:szCs w:val="24"/>
        </w:rPr>
        <w:t>The Hague, Netherlands</w:t>
      </w:r>
    </w:p>
    <w:p w:rsidR="00DC7B99" w:rsidRPr="00DC7B99" w:rsidRDefault="00DC7B99" w:rsidP="00DC7B99">
      <w:pPr>
        <w:spacing w:after="0" w:line="240" w:lineRule="auto"/>
        <w:jc w:val="center"/>
        <w:rPr>
          <w:rFonts w:ascii="Baskerville Old Face" w:eastAsia="Times New Roman" w:hAnsi="Baskerville Old Face" w:cstheme="minorHAns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918"/>
        <w:tblW w:w="9507" w:type="dxa"/>
        <w:tblLook w:val="04A0" w:firstRow="1" w:lastRow="0" w:firstColumn="1" w:lastColumn="0" w:noHBand="0" w:noVBand="1"/>
      </w:tblPr>
      <w:tblGrid>
        <w:gridCol w:w="2000"/>
        <w:gridCol w:w="556"/>
        <w:gridCol w:w="4456"/>
        <w:gridCol w:w="2495"/>
      </w:tblGrid>
      <w:tr w:rsidR="00DC7B99" w:rsidRPr="00A3546C" w:rsidTr="00DC7B99">
        <w:trPr>
          <w:trHeight w:val="328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DC7B99" w:rsidRPr="00DC7B99" w:rsidRDefault="00DC7B99" w:rsidP="00DC7B99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DC7B99" w:rsidRPr="00DC7B99" w:rsidRDefault="00DC7B99" w:rsidP="00DC7B99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DC7B99">
              <w:rPr>
                <w:rFonts w:ascii="Baskerville Old Face" w:eastAsia="Times New Roman" w:hAnsi="Baskerville Old Face" w:cs="Times New Roman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:rsidR="00DC7B99" w:rsidRPr="00A3546C" w:rsidRDefault="00DC7B99" w:rsidP="00DC7B99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i/>
                <w:iCs/>
                <w:color w:val="FFFFFF"/>
                <w:sz w:val="20"/>
                <w:szCs w:val="20"/>
              </w:rPr>
            </w:pPr>
          </w:p>
        </w:tc>
      </w:tr>
      <w:tr w:rsidR="00DC7B99" w:rsidRPr="00A3546C" w:rsidTr="00DC7B99">
        <w:trPr>
          <w:trHeight w:val="305"/>
        </w:trPr>
        <w:tc>
          <w:tcPr>
            <w:tcW w:w="95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C7B99" w:rsidRPr="00A3546C" w:rsidRDefault="00DC7B99" w:rsidP="00DC7B99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eastAsia="Times New Roman" w:hAnsi="Baskerville Old Face" w:cs="Times New Roman"/>
                <w:color w:val="000000"/>
                <w:sz w:val="20"/>
                <w:szCs w:val="20"/>
              </w:rPr>
              <w:t>Introduction</w:t>
            </w:r>
          </w:p>
        </w:tc>
      </w:tr>
      <w:tr w:rsidR="00DC7B99" w:rsidRPr="00A3546C" w:rsidTr="00DC7B99">
        <w:trPr>
          <w:trHeight w:val="3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99" w:rsidRDefault="00DC7B99" w:rsidP="00DC7B99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14:00</w:t>
            </w: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14</w:t>
            </w: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: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99" w:rsidRPr="00A3546C" w:rsidRDefault="00DC7B99" w:rsidP="00DC7B99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Welcome remarks</w:t>
            </w:r>
            <w:r w:rsidR="006F0933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 xml:space="preserve"> and introduction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99" w:rsidRPr="00A3546C" w:rsidRDefault="00DC7B99" w:rsidP="00DC7B99">
            <w:pPr>
              <w:spacing w:after="0" w:line="240" w:lineRule="auto"/>
              <w:rPr>
                <w:rFonts w:ascii="Baskerville Old Face" w:hAnsi="Baskerville Old Face" w:cstheme="majorBidi"/>
                <w:sz w:val="20"/>
                <w:szCs w:val="20"/>
              </w:rPr>
            </w:pPr>
            <w:r>
              <w:rPr>
                <w:rFonts w:ascii="Baskerville Old Face" w:hAnsi="Baskerville Old Face" w:cstheme="majorBidi"/>
                <w:sz w:val="20"/>
                <w:szCs w:val="20"/>
              </w:rPr>
              <w:t>Chair</w:t>
            </w:r>
          </w:p>
        </w:tc>
      </w:tr>
      <w:tr w:rsidR="00DC7B99" w:rsidRPr="00A3546C" w:rsidTr="00DC7B99">
        <w:trPr>
          <w:trHeight w:val="3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99" w:rsidRPr="00A3546C" w:rsidRDefault="00E42FD9" w:rsidP="00DC7B99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14</w:t>
            </w:r>
            <w:r w:rsidR="00DC7B99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:</w:t>
            </w:r>
            <w:r w:rsidR="006F0933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</w:t>
            </w:r>
            <w:r w:rsidR="00DC7B99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 xml:space="preserve">0 - 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14</w:t>
            </w:r>
            <w:r w:rsidR="00DC7B99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:</w:t>
            </w:r>
            <w:r w:rsidR="006F0933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99" w:rsidRPr="00A3546C" w:rsidRDefault="00DC7B99" w:rsidP="00DC7B99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 xml:space="preserve">Global Strategy for TB Research and Innovation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99" w:rsidRPr="00A3546C" w:rsidRDefault="006F0933" w:rsidP="00DC7B99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>
              <w:rPr>
                <w:rFonts w:ascii="Baskerville Old Face" w:hAnsi="Baskerville Old Face" w:cstheme="majorBidi"/>
                <w:sz w:val="20"/>
                <w:szCs w:val="20"/>
              </w:rPr>
              <w:t>Matteo Zignol</w:t>
            </w:r>
          </w:p>
        </w:tc>
      </w:tr>
      <w:tr w:rsidR="00DC7B99" w:rsidRPr="00A3546C" w:rsidTr="00DC7B99">
        <w:trPr>
          <w:trHeight w:val="179"/>
        </w:trPr>
        <w:tc>
          <w:tcPr>
            <w:tcW w:w="9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C7B99" w:rsidRPr="00A3546C" w:rsidRDefault="00DC7B99" w:rsidP="00DC7B99">
            <w:pPr>
              <w:spacing w:after="0" w:line="240" w:lineRule="auto"/>
              <w:jc w:val="center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Discussion</w:t>
            </w:r>
          </w:p>
        </w:tc>
      </w:tr>
      <w:tr w:rsidR="00DC7B99" w:rsidRPr="00A3546C" w:rsidTr="00DC7B99">
        <w:trPr>
          <w:trHeight w:val="69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99" w:rsidRPr="00A3546C" w:rsidRDefault="00DC7B99" w:rsidP="00DC7B99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</w:t>
            </w:r>
            <w:r w:rsidR="006F0933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4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:</w:t>
            </w:r>
            <w:r w:rsidR="006F0933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30</w:t>
            </w: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</w:t>
            </w:r>
            <w:r w:rsidR="006F0933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5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:</w:t>
            </w:r>
            <w:r w:rsidR="006F0933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Default="006F0933" w:rsidP="006F0933">
            <w:pPr>
              <w:spacing w:after="0" w:line="240" w:lineRule="auto"/>
              <w:rPr>
                <w:rFonts w:ascii="Baskerville Old Face" w:hAnsi="Baskerville Old Face" w:cstheme="majorBidi"/>
                <w:i/>
                <w:sz w:val="20"/>
                <w:szCs w:val="20"/>
              </w:rPr>
            </w:pPr>
            <w:r>
              <w:rPr>
                <w:rFonts w:ascii="Baskerville Old Face" w:hAnsi="Baskerville Old Face" w:cstheme="majorBidi"/>
                <w:i/>
                <w:sz w:val="20"/>
                <w:szCs w:val="20"/>
              </w:rPr>
              <w:t>Presentation on the pipeline for new tools: challenges and opportunities</w:t>
            </w:r>
          </w:p>
          <w:p w:rsidR="006F0933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>
              <w:rPr>
                <w:rFonts w:ascii="Baskerville Old Face" w:hAnsi="Baskerville Old Face" w:cstheme="majorBidi"/>
                <w:i/>
                <w:sz w:val="20"/>
                <w:szCs w:val="20"/>
              </w:rPr>
              <w:t>Presentation on the challenges and opportunities of health systems research in TB prevention and care</w:t>
            </w: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 xml:space="preserve"> </w:t>
            </w:r>
          </w:p>
          <w:p w:rsidR="00DC7B99" w:rsidRPr="00A3546C" w:rsidRDefault="00DC7B99" w:rsidP="00DC7B99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99" w:rsidRPr="00A3546C" w:rsidRDefault="00DC7B99" w:rsidP="00DC7B99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All</w:t>
            </w:r>
          </w:p>
        </w:tc>
      </w:tr>
      <w:tr w:rsidR="00DC7B99" w:rsidRPr="00A3546C" w:rsidTr="00DC7B99">
        <w:trPr>
          <w:trHeight w:val="3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99" w:rsidRPr="00A3546C" w:rsidRDefault="00DC7B99" w:rsidP="00DC7B99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5:</w:t>
            </w:r>
            <w:r w:rsidR="006F0933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3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0</w:t>
            </w: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 xml:space="preserve"> - 1</w:t>
            </w:r>
            <w:r w:rsidR="006F0933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6</w:t>
            </w: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:</w:t>
            </w:r>
            <w:r w:rsidR="006F0933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A3546C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Discussion</w:t>
            </w:r>
          </w:p>
          <w:p w:rsidR="00DC7B99" w:rsidRPr="00A3546C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>
              <w:rPr>
                <w:rFonts w:ascii="Baskerville Old Face" w:hAnsi="Baskerville Old Face" w:cstheme="majorBidi"/>
                <w:i/>
                <w:sz w:val="20"/>
                <w:szCs w:val="20"/>
              </w:rPr>
              <w:t>Reflection on the elements of a global TB research strategy</w:t>
            </w:r>
            <w:r w:rsidRPr="00A3546C">
              <w:rPr>
                <w:rFonts w:ascii="Baskerville Old Face" w:hAnsi="Baskerville Old Face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99" w:rsidRPr="00A3546C" w:rsidRDefault="00DC7B99" w:rsidP="00DC7B99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All</w:t>
            </w:r>
          </w:p>
          <w:p w:rsidR="00DC7B99" w:rsidRPr="00A3546C" w:rsidRDefault="00DC7B99" w:rsidP="00DC7B99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</w:p>
        </w:tc>
      </w:tr>
      <w:tr w:rsidR="006F0933" w:rsidRPr="00A3546C" w:rsidTr="00DC7B99">
        <w:trPr>
          <w:trHeight w:val="3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A3546C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6:30 – 17:15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Default="006F0933" w:rsidP="006F0933">
            <w:pPr>
              <w:spacing w:after="0" w:line="240" w:lineRule="auto"/>
              <w:rPr>
                <w:rFonts w:ascii="Baskerville Old Face" w:hAnsi="Baskerville Old Face" w:cstheme="majorBidi"/>
                <w:i/>
                <w:sz w:val="20"/>
                <w:szCs w:val="20"/>
              </w:rPr>
            </w:pPr>
            <w:r w:rsidRPr="00A3546C">
              <w:rPr>
                <w:rFonts w:ascii="Baskerville Old Face" w:hAnsi="Baskerville Old Face" w:cstheme="majorBidi"/>
                <w:sz w:val="20"/>
                <w:szCs w:val="20"/>
              </w:rPr>
              <w:br/>
              <w:t xml:space="preserve"> </w:t>
            </w:r>
            <w:r>
              <w:rPr>
                <w:rFonts w:ascii="Baskerville Old Face" w:hAnsi="Baskerville Old Face" w:cstheme="majorBidi"/>
                <w:sz w:val="20"/>
                <w:szCs w:val="20"/>
              </w:rPr>
              <w:t>Presentation of</w:t>
            </w:r>
            <w:r w:rsidRPr="006F0933">
              <w:rPr>
                <w:rFonts w:ascii="Baskerville Old Face" w:hAnsi="Baskerville Old Face" w:cstheme="majorBidi"/>
                <w:sz w:val="20"/>
                <w:szCs w:val="20"/>
              </w:rPr>
              <w:t xml:space="preserve"> the roadmap for developing a global TB research strategy</w:t>
            </w:r>
            <w:r>
              <w:rPr>
                <w:rFonts w:ascii="Baskerville Old Face" w:hAnsi="Baskerville Old Face" w:cstheme="majorBidi"/>
                <w:i/>
                <w:sz w:val="20"/>
                <w:szCs w:val="20"/>
              </w:rPr>
              <w:t xml:space="preserve"> </w:t>
            </w:r>
          </w:p>
          <w:p w:rsidR="006F0933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</w:p>
          <w:p w:rsidR="006F0933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Presentation on civil society and affected community engagement when developing a global strategy on research</w:t>
            </w:r>
          </w:p>
          <w:p w:rsidR="00075515" w:rsidRDefault="00075515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</w:p>
          <w:p w:rsidR="00075515" w:rsidRPr="00A3546C" w:rsidRDefault="00075515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Presentation on engagement of researchers and end users when developing a global strategy on research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A3546C" w:rsidRDefault="00075515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WHO</w:t>
            </w:r>
            <w:r w:rsidR="006F0933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+ civil society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 xml:space="preserve"> + Secretariat for working groups of new TB tools</w:t>
            </w:r>
          </w:p>
          <w:p w:rsidR="006F0933" w:rsidRPr="00A3546C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</w:p>
        </w:tc>
      </w:tr>
      <w:tr w:rsidR="006F0933" w:rsidRPr="00A3546C" w:rsidTr="00DC7B99">
        <w:trPr>
          <w:trHeight w:val="3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A3546C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7:15</w:t>
            </w: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7</w:t>
            </w: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: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A3546C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hAnsi="Baskerville Old Face" w:cstheme="majorBidi"/>
                <w:sz w:val="20"/>
                <w:szCs w:val="20"/>
              </w:rPr>
              <w:t>Discussion</w:t>
            </w:r>
            <w:r w:rsidRPr="00A3546C">
              <w:rPr>
                <w:rFonts w:ascii="Baskerville Old Face" w:hAnsi="Baskerville Old Face" w:cstheme="majorBidi"/>
                <w:sz w:val="20"/>
                <w:szCs w:val="20"/>
              </w:rPr>
              <w:br/>
            </w:r>
            <w:r>
              <w:rPr>
                <w:rFonts w:ascii="Baskerville Old Face" w:hAnsi="Baskerville Old Face" w:cstheme="majorBidi"/>
                <w:i/>
                <w:sz w:val="20"/>
                <w:szCs w:val="20"/>
              </w:rPr>
              <w:t xml:space="preserve">Reflection on the roadmap for developing a global TB research strategy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A3546C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All</w:t>
            </w:r>
          </w:p>
          <w:p w:rsidR="006F0933" w:rsidRPr="00A3546C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</w:p>
        </w:tc>
      </w:tr>
      <w:tr w:rsidR="006F0933" w:rsidRPr="00A3546C" w:rsidTr="00DC7B99">
        <w:trPr>
          <w:trHeight w:val="3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A3546C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17</w:t>
            </w: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: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45</w:t>
            </w: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8</w:t>
            </w: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 xml:space="preserve">:00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A3546C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  <w:r w:rsidRPr="00A3546C"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  <w:t>Recap and Conclusions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A3546C" w:rsidRDefault="006F0933" w:rsidP="006F0933">
            <w:pPr>
              <w:spacing w:after="0" w:line="240" w:lineRule="auto"/>
              <w:rPr>
                <w:rFonts w:ascii="Baskerville Old Face" w:eastAsia="Times New Roman" w:hAnsi="Baskerville Old Face" w:cstheme="majorBidi"/>
                <w:color w:val="000000"/>
                <w:sz w:val="20"/>
                <w:szCs w:val="20"/>
              </w:rPr>
            </w:pPr>
          </w:p>
        </w:tc>
      </w:tr>
    </w:tbl>
    <w:p w:rsidR="00DC7B99" w:rsidRPr="00DC7B99" w:rsidRDefault="00DC7B99" w:rsidP="00DC7B99">
      <w:pPr>
        <w:spacing w:after="0" w:line="240" w:lineRule="auto"/>
        <w:jc w:val="center"/>
        <w:rPr>
          <w:rFonts w:ascii="Baskerville Old Face" w:eastAsia="Times New Roman" w:hAnsi="Baskerville Old Face" w:cstheme="minorHAnsi"/>
          <w:b/>
          <w:bCs/>
          <w:sz w:val="24"/>
          <w:szCs w:val="24"/>
        </w:rPr>
      </w:pPr>
      <w:r w:rsidRPr="00DC7B99">
        <w:rPr>
          <w:rFonts w:ascii="Baskerville Old Face" w:eastAsia="Times New Roman" w:hAnsi="Baskerville Old Face" w:cstheme="minorHAnsi"/>
          <w:b/>
          <w:bCs/>
          <w:sz w:val="24"/>
          <w:szCs w:val="24"/>
        </w:rPr>
        <w:t>26 October 2018</w:t>
      </w:r>
    </w:p>
    <w:sectPr w:rsidR="00DC7B99" w:rsidRPr="00DC7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C0A6C"/>
    <w:multiLevelType w:val="hybridMultilevel"/>
    <w:tmpl w:val="650ABBC0"/>
    <w:lvl w:ilvl="0" w:tplc="7F287F3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99"/>
    <w:rsid w:val="00075515"/>
    <w:rsid w:val="000F3D47"/>
    <w:rsid w:val="006F0933"/>
    <w:rsid w:val="0071770D"/>
    <w:rsid w:val="00A84FE0"/>
    <w:rsid w:val="00DC7B99"/>
    <w:rsid w:val="00E4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7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B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7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B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GEBRESELASSIE, Nebiat</dc:creator>
  <cp:lastModifiedBy>SOLANGON, Jasmine</cp:lastModifiedBy>
  <cp:revision>2</cp:revision>
  <dcterms:created xsi:type="dcterms:W3CDTF">2018-08-22T08:57:00Z</dcterms:created>
  <dcterms:modified xsi:type="dcterms:W3CDTF">2018-08-22T08:57:00Z</dcterms:modified>
</cp:coreProperties>
</file>